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8C7C" w14:textId="77777777" w:rsidR="00CA38B6" w:rsidRPr="00FA199A" w:rsidRDefault="00CA38B6" w:rsidP="00CA38B6">
      <w:pPr>
        <w:rPr>
          <w:rFonts w:ascii="Brandon Grotesque Medium" w:eastAsia="Arial" w:hAnsi="Brandon Grotesque Medium" w:cs="Arial"/>
        </w:rPr>
      </w:pPr>
    </w:p>
    <w:p w14:paraId="41B367BC" w14:textId="77777777" w:rsidR="00CA38B6" w:rsidRPr="00FA199A" w:rsidRDefault="00CA38B6" w:rsidP="00CA38B6">
      <w:pPr>
        <w:rPr>
          <w:rFonts w:ascii="Brandon Grotesque Medium" w:eastAsia="Arial" w:hAnsi="Brandon Grotesque Medium" w:cs="Arial"/>
        </w:rPr>
      </w:pPr>
    </w:p>
    <w:p w14:paraId="1A9F6659" w14:textId="77777777" w:rsidR="00CA38B6" w:rsidRPr="00FA199A" w:rsidRDefault="00CA38B6" w:rsidP="00CA38B6">
      <w:pPr>
        <w:rPr>
          <w:rFonts w:ascii="Brandon Grotesque Medium" w:eastAsia="Arial" w:hAnsi="Brandon Grotesque Medium" w:cs="Arial"/>
        </w:rPr>
      </w:pPr>
    </w:p>
    <w:p w14:paraId="70263002" w14:textId="77777777" w:rsidR="00CA38B6" w:rsidRDefault="00CA38B6" w:rsidP="00CA38B6">
      <w:pPr>
        <w:rPr>
          <w:rFonts w:ascii="Brandon Grotesque Medium" w:eastAsia="Arial" w:hAnsi="Brandon Grotesque Medium" w:cs="Arial"/>
        </w:rPr>
      </w:pPr>
    </w:p>
    <w:p w14:paraId="040CA81A" w14:textId="77777777" w:rsidR="00CA38B6" w:rsidRDefault="00CA38B6" w:rsidP="00CA38B6">
      <w:pPr>
        <w:rPr>
          <w:rFonts w:ascii="Brandon Grotesque Medium" w:eastAsia="Arial" w:hAnsi="Brandon Grotesque Medium" w:cs="Arial"/>
        </w:rPr>
      </w:pPr>
    </w:p>
    <w:p w14:paraId="7499AC28" w14:textId="77777777" w:rsidR="00CA38B6" w:rsidRPr="00FA199A" w:rsidRDefault="00CA38B6" w:rsidP="00CA38B6">
      <w:pPr>
        <w:rPr>
          <w:rFonts w:ascii="Brandon Grotesque Medium" w:eastAsia="Arial" w:hAnsi="Brandon Grotesque Medium" w:cs="Arial"/>
        </w:rPr>
      </w:pPr>
    </w:p>
    <w:p w14:paraId="466E7C02" w14:textId="77777777" w:rsidR="00CA38B6" w:rsidRPr="00FA199A" w:rsidRDefault="00CA38B6" w:rsidP="00CA38B6">
      <w:pPr>
        <w:rPr>
          <w:rFonts w:ascii="Brandon Grotesque Medium" w:eastAsia="Arial" w:hAnsi="Brandon Grotesque Medium" w:cs="Arial"/>
        </w:rPr>
      </w:pPr>
    </w:p>
    <w:p w14:paraId="17982DC6" w14:textId="5036A06B" w:rsidR="00CA38B6" w:rsidRPr="008803B2" w:rsidRDefault="00CA38B6" w:rsidP="00CA38B6">
      <w:pPr>
        <w:rPr>
          <w:rFonts w:ascii="Brandon Grotesque Medium" w:eastAsia="Arial" w:hAnsi="Brandon Grotesque Medium" w:cs="Arial"/>
          <w:sz w:val="22"/>
          <w:szCs w:val="22"/>
        </w:rPr>
      </w:pPr>
      <w:r w:rsidRPr="008803B2">
        <w:rPr>
          <w:rFonts w:ascii="Brandon Grotesque Medium" w:eastAsia="Arial" w:hAnsi="Brandon Grotesque Medium" w:cs="Arial"/>
          <w:noProof/>
          <w:sz w:val="22"/>
          <w:szCs w:val="22"/>
        </w:rPr>
        <w:drawing>
          <wp:anchor distT="0" distB="0" distL="114300" distR="114300" simplePos="0" relativeHeight="251659264" behindDoc="0" locked="0" layoutInCell="1" allowOverlap="1" wp14:anchorId="62C406B7" wp14:editId="154293B8">
            <wp:simplePos x="0" y="0"/>
            <wp:positionH relativeFrom="margin">
              <wp:align>center</wp:align>
            </wp:positionH>
            <wp:positionV relativeFrom="margin">
              <wp:align>top</wp:align>
            </wp:positionV>
            <wp:extent cx="2976033" cy="118520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 Spirit Auction - Fina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6033" cy="1185204"/>
                    </a:xfrm>
                    <a:prstGeom prst="rect">
                      <a:avLst/>
                    </a:prstGeom>
                  </pic:spPr>
                </pic:pic>
              </a:graphicData>
            </a:graphic>
          </wp:anchor>
        </w:drawing>
      </w:r>
    </w:p>
    <w:p w14:paraId="373DD4B8" w14:textId="77777777" w:rsidR="00CA38B6" w:rsidRPr="008803B2" w:rsidRDefault="00CA38B6" w:rsidP="00CA38B6">
      <w:pPr>
        <w:rPr>
          <w:rFonts w:ascii="Brandon Grotesque Medium" w:eastAsia="Arial" w:hAnsi="Brandon Grotesque Medium" w:cs="Arial"/>
          <w:sz w:val="22"/>
          <w:szCs w:val="22"/>
        </w:rPr>
      </w:pPr>
      <w:bookmarkStart w:id="0" w:name="_GoBack"/>
      <w:bookmarkEnd w:id="0"/>
      <w:r w:rsidRPr="008803B2">
        <w:rPr>
          <w:rFonts w:ascii="Brandon Grotesque Medium" w:eastAsia="Arial" w:hAnsi="Brandon Grotesque Medium" w:cs="Arial"/>
          <w:sz w:val="22"/>
          <w:szCs w:val="22"/>
        </w:rPr>
        <w:t>2020 has been a year filled with unprecedented challenges and changes. Through these difficult times, the Holy Spirit community has worked harder than ever before to ensure that every student receives a superior Catholic education. One of the ways that happens is through tuition assistance.</w:t>
      </w:r>
    </w:p>
    <w:p w14:paraId="5A167374" w14:textId="77777777" w:rsidR="00CA38B6" w:rsidRPr="008803B2" w:rsidRDefault="00CA38B6" w:rsidP="00CA38B6">
      <w:pPr>
        <w:rPr>
          <w:rFonts w:ascii="Brandon Grotesque Medium" w:eastAsia="Arial" w:hAnsi="Brandon Grotesque Medium" w:cs="Arial"/>
          <w:sz w:val="22"/>
          <w:szCs w:val="22"/>
        </w:rPr>
      </w:pPr>
    </w:p>
    <w:p w14:paraId="2A581676" w14:textId="77777777" w:rsidR="00CA38B6" w:rsidRPr="008803B2" w:rsidRDefault="00CA38B6" w:rsidP="00CA38B6">
      <w:pPr>
        <w:rPr>
          <w:rFonts w:ascii="Brandon Grotesque Medium" w:eastAsia="Times New Roman" w:hAnsi="Brandon Grotesque Medium" w:cs="Times New Roman"/>
          <w:color w:val="000000" w:themeColor="text1"/>
          <w:sz w:val="22"/>
          <w:szCs w:val="22"/>
        </w:rPr>
      </w:pPr>
      <w:r w:rsidRPr="008803B2">
        <w:rPr>
          <w:rFonts w:ascii="Brandon Grotesque Medium" w:eastAsia="Arial" w:hAnsi="Brandon Grotesque Medium" w:cs="Arial"/>
          <w:color w:val="000000" w:themeColor="text1"/>
          <w:sz w:val="22"/>
          <w:szCs w:val="22"/>
        </w:rPr>
        <w:t>The Holy Spirit Educational Foundation believes that cost should not prevent anyone from receiving a faith-based education. With the mission to “enhance Catholic education opportunities and help make them more affordable at Holy Spirit Parish,” the Foundation has provided over $2 million in support over the years. That support is directed toward tuition assistance and providing opportunities for both the adults and youth of the parish to participate in a variety of faith formation programs.</w:t>
      </w:r>
    </w:p>
    <w:p w14:paraId="1062873C" w14:textId="77777777" w:rsidR="00CA38B6" w:rsidRPr="008803B2" w:rsidRDefault="00CA38B6" w:rsidP="00CA38B6">
      <w:pPr>
        <w:rPr>
          <w:rFonts w:ascii="Brandon Grotesque Medium" w:eastAsia="Arial" w:hAnsi="Brandon Grotesque Medium" w:cs="Arial"/>
          <w:sz w:val="22"/>
          <w:szCs w:val="22"/>
        </w:rPr>
      </w:pPr>
    </w:p>
    <w:p w14:paraId="2EEABE86" w14:textId="77777777" w:rsidR="00CA38B6" w:rsidRPr="008803B2" w:rsidRDefault="00CA38B6" w:rsidP="00CA38B6">
      <w:pPr>
        <w:rPr>
          <w:rFonts w:ascii="Brandon Grotesque Medium" w:eastAsia="Arial" w:hAnsi="Brandon Grotesque Medium" w:cs="Arial"/>
          <w:sz w:val="22"/>
          <w:szCs w:val="22"/>
        </w:rPr>
      </w:pPr>
      <w:r w:rsidRPr="008803B2">
        <w:rPr>
          <w:rFonts w:ascii="Brandon Grotesque Medium" w:eastAsia="Arial" w:hAnsi="Brandon Grotesque Medium" w:cs="Arial"/>
          <w:sz w:val="22"/>
          <w:szCs w:val="22"/>
        </w:rPr>
        <w:t>2019-2020 Foundation Impact:</w:t>
      </w:r>
    </w:p>
    <w:p w14:paraId="7E9BD738" w14:textId="77777777" w:rsidR="00CA38B6" w:rsidRPr="008803B2" w:rsidRDefault="00CA38B6" w:rsidP="00CA38B6">
      <w:pPr>
        <w:pStyle w:val="ListParagraph"/>
        <w:numPr>
          <w:ilvl w:val="0"/>
          <w:numId w:val="1"/>
        </w:numPr>
        <w:spacing w:line="240" w:lineRule="auto"/>
        <w:rPr>
          <w:rFonts w:ascii="Brandon Grotesque Medium" w:eastAsia="Arial" w:hAnsi="Brandon Grotesque Medium" w:cs="Arial"/>
        </w:rPr>
      </w:pPr>
      <w:r w:rsidRPr="008803B2">
        <w:rPr>
          <w:rFonts w:ascii="Brandon Grotesque Medium" w:eastAsia="Arial" w:hAnsi="Brandon Grotesque Medium" w:cs="Arial"/>
        </w:rPr>
        <w:t>77 students received over $130,000 in need-based tuition assistance.</w:t>
      </w:r>
    </w:p>
    <w:p w14:paraId="3B9C768E" w14:textId="77777777" w:rsidR="00CA38B6" w:rsidRPr="008803B2" w:rsidRDefault="00CA38B6" w:rsidP="00CA38B6">
      <w:pPr>
        <w:pStyle w:val="ListParagraph"/>
        <w:numPr>
          <w:ilvl w:val="0"/>
          <w:numId w:val="1"/>
        </w:numPr>
        <w:spacing w:line="240" w:lineRule="auto"/>
        <w:rPr>
          <w:rFonts w:ascii="Brandon Grotesque Medium" w:eastAsia="Arial" w:hAnsi="Brandon Grotesque Medium" w:cs="Arial"/>
        </w:rPr>
      </w:pPr>
      <w:r w:rsidRPr="008803B2">
        <w:rPr>
          <w:rFonts w:ascii="Brandon Grotesque Medium" w:eastAsia="Arial" w:hAnsi="Brandon Grotesque Medium" w:cs="Arial"/>
        </w:rPr>
        <w:t>107 students were able to participate in faith formation.</w:t>
      </w:r>
    </w:p>
    <w:p w14:paraId="7C7CFF1F" w14:textId="77777777" w:rsidR="00CA38B6" w:rsidRPr="008803B2" w:rsidRDefault="00CA38B6" w:rsidP="00CA38B6">
      <w:pPr>
        <w:pStyle w:val="ListParagraph"/>
        <w:numPr>
          <w:ilvl w:val="0"/>
          <w:numId w:val="1"/>
        </w:numPr>
        <w:spacing w:line="240" w:lineRule="auto"/>
        <w:rPr>
          <w:rFonts w:ascii="Brandon Grotesque Medium" w:eastAsia="Arial" w:hAnsi="Brandon Grotesque Medium" w:cs="Arial"/>
        </w:rPr>
      </w:pPr>
      <w:r w:rsidRPr="008803B2">
        <w:rPr>
          <w:rFonts w:ascii="Brandon Grotesque Medium" w:eastAsia="Arial" w:hAnsi="Brandon Grotesque Medium" w:cs="Arial"/>
        </w:rPr>
        <w:t xml:space="preserve">The Foundation was able to fund 100% of demonstrated financial need for students and their family. </w:t>
      </w:r>
    </w:p>
    <w:p w14:paraId="62544AC9" w14:textId="4FF30634" w:rsidR="00CA38B6" w:rsidRPr="008803B2" w:rsidRDefault="00CA38B6" w:rsidP="00CA38B6">
      <w:pPr>
        <w:rPr>
          <w:rFonts w:ascii="Brandon Grotesque Medium" w:hAnsi="Brandon Grotesque Medium"/>
          <w:sz w:val="22"/>
          <w:szCs w:val="22"/>
        </w:rPr>
      </w:pPr>
      <w:r w:rsidRPr="008803B2">
        <w:rPr>
          <w:rFonts w:ascii="Brandon Grotesque Medium" w:eastAsia="Arial" w:hAnsi="Brandon Grotesque Medium" w:cs="Arial"/>
          <w:sz w:val="22"/>
          <w:szCs w:val="22"/>
        </w:rPr>
        <w:t xml:space="preserve">The Holy Spirit Educational Foundation will be hosting its first ever online auction extending from January 26 through January 30, 2021. This event, normally held in person every </w:t>
      </w:r>
      <w:r>
        <w:rPr>
          <w:rFonts w:ascii="Brandon Grotesque Medium" w:eastAsia="Arial" w:hAnsi="Brandon Grotesque Medium" w:cs="Arial"/>
          <w:sz w:val="22"/>
          <w:szCs w:val="22"/>
        </w:rPr>
        <w:t>two years</w:t>
      </w:r>
      <w:r w:rsidRPr="008803B2">
        <w:rPr>
          <w:rFonts w:ascii="Brandon Grotesque Medium" w:eastAsia="Arial" w:hAnsi="Brandon Grotesque Medium" w:cs="Arial"/>
          <w:sz w:val="22"/>
          <w:szCs w:val="22"/>
        </w:rPr>
        <w:t xml:space="preserve">, is the only coordinated fundraising effort for the Foundation. Funds raised from the auction go directly to support tuition assistance and faith formation tuition, in addition to other Holy Spirit ministries. We invite you to share in the important work of the Foundation by </w:t>
      </w:r>
      <w:r>
        <w:rPr>
          <w:rFonts w:ascii="Brandon Grotesque Medium" w:eastAsia="Arial" w:hAnsi="Brandon Grotesque Medium" w:cs="Arial"/>
          <w:sz w:val="22"/>
          <w:szCs w:val="22"/>
        </w:rPr>
        <w:t xml:space="preserve">becoming a sponsor </w:t>
      </w:r>
      <w:r w:rsidRPr="008803B2">
        <w:rPr>
          <w:rFonts w:ascii="Brandon Grotesque Medium" w:eastAsia="Arial" w:hAnsi="Brandon Grotesque Medium" w:cs="Arial"/>
          <w:sz w:val="22"/>
          <w:szCs w:val="22"/>
        </w:rPr>
        <w:t>for our 2021 auction event. Your participation will help ensure the continued support of families at Holy Spirit, which is important now more than ever before.</w:t>
      </w:r>
    </w:p>
    <w:p w14:paraId="56C5EB0B" w14:textId="77777777" w:rsidR="00CA38B6" w:rsidRPr="008803B2" w:rsidRDefault="00CA38B6" w:rsidP="00CA38B6">
      <w:pPr>
        <w:tabs>
          <w:tab w:val="right" w:pos="450"/>
        </w:tabs>
        <w:rPr>
          <w:rFonts w:ascii="Brandon Grotesque Medium" w:eastAsia="Arial" w:hAnsi="Brandon Grotesque Medium" w:cs="Arial"/>
          <w:sz w:val="22"/>
          <w:szCs w:val="22"/>
        </w:rPr>
      </w:pPr>
    </w:p>
    <w:p w14:paraId="01D6DFAA" w14:textId="77777777" w:rsidR="00CA38B6" w:rsidRPr="008803B2" w:rsidRDefault="00CA38B6" w:rsidP="00CA38B6">
      <w:pPr>
        <w:tabs>
          <w:tab w:val="right" w:pos="450"/>
        </w:tabs>
        <w:rPr>
          <w:rFonts w:ascii="Brandon Grotesque Medium" w:eastAsia="Arial" w:hAnsi="Brandon Grotesque Medium" w:cs="Arial"/>
          <w:sz w:val="22"/>
          <w:szCs w:val="22"/>
        </w:rPr>
      </w:pPr>
      <w:r w:rsidRPr="008803B2">
        <w:rPr>
          <w:rFonts w:ascii="Brandon Grotesque Medium" w:eastAsia="Arial" w:hAnsi="Brandon Grotesque Medium" w:cs="Arial"/>
          <w:sz w:val="22"/>
          <w:szCs w:val="22"/>
        </w:rPr>
        <w:t xml:space="preserve">Due to the change in format for our 2021 event, the benefits of sponsorship have also changed. You will find that information on the enclosed sponsorship commitment form. We hope you will continue to see the benefit in supporting this very important effort. We also hope you will plan to join us for our virtual event in January. Please return your sponsorship information on or before October 25, 2020. If you have any questions please feel free to contact us with any questions. </w:t>
      </w:r>
    </w:p>
    <w:p w14:paraId="2B4F27FE" w14:textId="77777777" w:rsidR="00CA38B6" w:rsidRPr="008803B2" w:rsidRDefault="00CA38B6" w:rsidP="00CA38B6">
      <w:pPr>
        <w:rPr>
          <w:rFonts w:ascii="Brandon Grotesque Medium" w:eastAsia="Arial" w:hAnsi="Brandon Grotesque Medium" w:cs="Arial"/>
          <w:sz w:val="22"/>
          <w:szCs w:val="22"/>
        </w:rPr>
      </w:pPr>
    </w:p>
    <w:p w14:paraId="16BE0DB3" w14:textId="77777777" w:rsidR="00CA38B6" w:rsidRPr="008803B2" w:rsidRDefault="00CA38B6" w:rsidP="00CA38B6">
      <w:pPr>
        <w:rPr>
          <w:rFonts w:ascii="Brandon Grotesque Medium" w:eastAsia="Arial" w:hAnsi="Brandon Grotesque Medium" w:cs="Arial"/>
          <w:sz w:val="22"/>
          <w:szCs w:val="22"/>
        </w:rPr>
      </w:pPr>
      <w:r w:rsidRPr="008803B2">
        <w:rPr>
          <w:rFonts w:ascii="Brandon Grotesque Medium" w:eastAsia="Arial" w:hAnsi="Brandon Grotesque Medium" w:cs="Arial"/>
          <w:sz w:val="22"/>
          <w:szCs w:val="22"/>
        </w:rPr>
        <w:t>We’re building something great – be a part of the Foundation!</w:t>
      </w:r>
    </w:p>
    <w:p w14:paraId="14204F04" w14:textId="77777777" w:rsidR="00CA38B6" w:rsidRPr="008803B2" w:rsidRDefault="00CA38B6" w:rsidP="00CA38B6">
      <w:pPr>
        <w:rPr>
          <w:rFonts w:ascii="Brandon Grotesque Medium" w:eastAsia="Arial" w:hAnsi="Brandon Grotesque Medium" w:cs="Arial"/>
          <w:sz w:val="22"/>
          <w:szCs w:val="22"/>
        </w:rPr>
      </w:pPr>
    </w:p>
    <w:p w14:paraId="36840EC4" w14:textId="77777777" w:rsidR="00CA38B6" w:rsidRPr="008803B2" w:rsidRDefault="00CA38B6" w:rsidP="00CA38B6">
      <w:pPr>
        <w:rPr>
          <w:rFonts w:ascii="Brandon Grotesque Medium" w:eastAsia="Arial" w:hAnsi="Brandon Grotesque Medium" w:cs="Arial"/>
          <w:sz w:val="22"/>
          <w:szCs w:val="22"/>
        </w:rPr>
      </w:pPr>
      <w:r w:rsidRPr="008803B2">
        <w:rPr>
          <w:rFonts w:ascii="Brandon Grotesque Medium" w:eastAsia="Arial" w:hAnsi="Brandon Grotesque Medium" w:cs="Arial"/>
          <w:sz w:val="22"/>
          <w:szCs w:val="22"/>
        </w:rPr>
        <w:t>Sincerely,</w:t>
      </w:r>
    </w:p>
    <w:p w14:paraId="03374588" w14:textId="77777777" w:rsidR="00CA38B6" w:rsidRPr="008803B2" w:rsidRDefault="00CA38B6" w:rsidP="00CA38B6">
      <w:pPr>
        <w:rPr>
          <w:rFonts w:ascii="Brandon Grotesque Medium" w:eastAsia="Arial" w:hAnsi="Brandon Grotesque Medium" w:cs="Arial"/>
          <w:sz w:val="22"/>
          <w:szCs w:val="22"/>
        </w:rPr>
      </w:pPr>
    </w:p>
    <w:p w14:paraId="7A731B17" w14:textId="77777777" w:rsidR="00CA38B6" w:rsidRDefault="00CA38B6" w:rsidP="00CA38B6">
      <w:pPr>
        <w:rPr>
          <w:rFonts w:ascii="Brandon Grotesque Medium" w:hAnsi="Brandon Grotesque Medium"/>
          <w:sz w:val="22"/>
          <w:szCs w:val="22"/>
        </w:rPr>
      </w:pPr>
    </w:p>
    <w:p w14:paraId="2CE33366" w14:textId="77777777" w:rsidR="00CA38B6" w:rsidRDefault="00CA38B6" w:rsidP="00CA38B6">
      <w:pPr>
        <w:rPr>
          <w:rFonts w:ascii="Brandon Grotesque Medium" w:hAnsi="Brandon Grotesque Medium"/>
          <w:sz w:val="22"/>
          <w:szCs w:val="22"/>
        </w:rPr>
      </w:pPr>
      <w:r>
        <w:rPr>
          <w:rFonts w:ascii="Brandon Grotesque Medium" w:hAnsi="Brandon Grotesque Medium"/>
          <w:sz w:val="22"/>
          <w:szCs w:val="22"/>
        </w:rPr>
        <w:t xml:space="preserve">Melissa </w:t>
      </w:r>
      <w:proofErr w:type="spellStart"/>
      <w:r>
        <w:rPr>
          <w:rFonts w:ascii="Brandon Grotesque Medium" w:hAnsi="Brandon Grotesque Medium"/>
          <w:sz w:val="22"/>
          <w:szCs w:val="22"/>
        </w:rPr>
        <w:t>Radlinski</w:t>
      </w:r>
      <w:proofErr w:type="spellEnd"/>
    </w:p>
    <w:p w14:paraId="2337AC25" w14:textId="77777777" w:rsidR="00CA38B6" w:rsidRDefault="00CA38B6" w:rsidP="00CA38B6">
      <w:pPr>
        <w:rPr>
          <w:rFonts w:ascii="Brandon Grotesque Medium" w:hAnsi="Brandon Grotesque Medium"/>
          <w:sz w:val="22"/>
          <w:szCs w:val="22"/>
        </w:rPr>
      </w:pPr>
      <w:r>
        <w:rPr>
          <w:rFonts w:ascii="Brandon Grotesque Medium" w:hAnsi="Brandon Grotesque Medium"/>
          <w:sz w:val="22"/>
          <w:szCs w:val="22"/>
        </w:rPr>
        <w:t>Event Co-Chair</w:t>
      </w:r>
    </w:p>
    <w:p w14:paraId="29D3C3FC" w14:textId="77777777" w:rsidR="00CA38B6" w:rsidRPr="008803B2" w:rsidRDefault="00CA38B6" w:rsidP="00CA38B6">
      <w:pPr>
        <w:rPr>
          <w:rFonts w:ascii="Brandon Grotesque Medium" w:hAnsi="Brandon Grotesque Medium"/>
          <w:sz w:val="22"/>
          <w:szCs w:val="22"/>
        </w:rPr>
      </w:pPr>
      <w:r>
        <w:rPr>
          <w:rFonts w:ascii="Brandon Grotesque Medium" w:hAnsi="Brandon Grotesque Medium"/>
          <w:sz w:val="22"/>
          <w:szCs w:val="22"/>
        </w:rPr>
        <w:t>mradlinski@hsparish.org</w:t>
      </w:r>
    </w:p>
    <w:p w14:paraId="3C126B65" w14:textId="77777777" w:rsidR="00BA45DC" w:rsidRDefault="00BA45DC"/>
    <w:sectPr w:rsidR="00BA45DC" w:rsidSect="008803B2">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Grotesque Medium">
    <w:panose1 w:val="020B0603020203060202"/>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164"/>
    <w:multiLevelType w:val="hybridMultilevel"/>
    <w:tmpl w:val="D32A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8B6"/>
    <w:rsid w:val="00AD56D6"/>
    <w:rsid w:val="00BA45DC"/>
    <w:rsid w:val="00CA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FBB71"/>
  <w15:chartTrackingRefBased/>
  <w15:docId w15:val="{CC1DD738-DB78-A746-9E33-A5C58E92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8B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B6"/>
    <w:pPr>
      <w:spacing w:after="160" w:line="259" w:lineRule="auto"/>
      <w:ind w:left="720"/>
      <w:contextualSpacing/>
    </w:pPr>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2020-10-01T16:54:00Z</dcterms:created>
  <dcterms:modified xsi:type="dcterms:W3CDTF">2020-10-01T17:00:00Z</dcterms:modified>
</cp:coreProperties>
</file>